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jc w:val="center"/>
        <w:tblInd w:w="-176" w:type="dxa"/>
        <w:tblCellMar>
          <w:left w:w="0" w:type="dxa"/>
          <w:right w:w="0" w:type="dxa"/>
        </w:tblCellMar>
        <w:tblLook w:val="04A0"/>
      </w:tblPr>
      <w:tblGrid>
        <w:gridCol w:w="710"/>
        <w:gridCol w:w="9571"/>
      </w:tblGrid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Информационно-статистический обзор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обращений граждан, направленных в </w:t>
            </w:r>
            <w:r w:rsidR="003B4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Территориальный орган 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Федеральной 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службы</w:t>
            </w:r>
            <w:r w:rsidR="00B7014F"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государственной статистики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B418D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Default="003B418D" w:rsidP="003B4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3B418D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Тамбовской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41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квартале 2018</w:t>
            </w:r>
            <w:r w:rsidRPr="00B701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года</w:t>
            </w:r>
          </w:p>
        </w:tc>
      </w:tr>
      <w:tr w:rsidR="003B418D" w:rsidRPr="00B7014F" w:rsidTr="00F85C8A">
        <w:trPr>
          <w:gridBefore w:val="1"/>
          <w:wBefore w:w="710" w:type="dxa"/>
          <w:trHeight w:val="176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18D" w:rsidRPr="003B418D" w:rsidRDefault="003B418D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7B5B91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орган Федеральной службы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статистики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по Тамбовской области</w:t>
            </w:r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F85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- </w:t>
            </w:r>
            <w:proofErr w:type="spellStart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</w:t>
            </w:r>
            <w:proofErr w:type="spellEnd"/>
            <w:r w:rsidR="00F42A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поступило 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граждан (далее – обращений),  что на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>41,2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меньше, чем в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</w:t>
            </w:r>
            <w:r w:rsidR="003B418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Повторно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обращений не поступало, многократных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обращений</w:t>
            </w:r>
            <w:r w:rsidR="007B5B9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 коллективных обращений </w:t>
            </w:r>
            <w:r w:rsidR="007B5B9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0.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месяцам квартала поступило: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январе – </w:t>
            </w:r>
            <w:r w:rsidR="007B5B9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обращений (30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феврале – 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>6 обращений (30%)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CD1D93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марте – </w:t>
            </w:r>
            <w:r w:rsidR="0074784A">
              <w:rPr>
                <w:rFonts w:ascii="Times New Roman" w:eastAsia="Times New Roman" w:hAnsi="Times New Roman" w:cs="Times New Roman"/>
                <w:sz w:val="28"/>
                <w:szCs w:val="28"/>
              </w:rPr>
              <w:t>8 обращений (40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8A8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8A8" w:rsidRPr="00B7014F" w:rsidRDefault="000F08A8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ACF" w:rsidRPr="00B7014F" w:rsidRDefault="00F42ACF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8A8" w:rsidRDefault="00B7014F" w:rsidP="000F08A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76122" w:rsidRDefault="000F08A8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0F08A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Количество обращений, поступивших в Тамбовстат</w:t>
            </w:r>
          </w:p>
          <w:p w:rsidR="00876122" w:rsidRPr="000F08A8" w:rsidRDefault="00876122" w:rsidP="008761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B7014F" w:rsidRPr="00B7014F" w:rsidRDefault="000F08A8" w:rsidP="000F08A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56855" cy="2940774"/>
                  <wp:effectExtent l="19050" t="0" r="24795" b="0"/>
                  <wp:docPr id="6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F08A8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Кана</w:t>
            </w:r>
            <w:r w:rsidR="000F08A8">
              <w:rPr>
                <w:rFonts w:ascii="Times New Roman" w:eastAsia="Times New Roman" w:hAnsi="Times New Roman" w:cs="Times New Roman"/>
                <w:sz w:val="28"/>
                <w:szCs w:val="28"/>
              </w:rPr>
              <w:t>лы поступления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1. По источнику поступления: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граждан </w:t>
            </w:r>
            <w:r w:rsidR="00061F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20 (100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CD1D93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14F" w:rsidRPr="00B7014F" w:rsidRDefault="00B7014F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Президента РФ (Аппарата Полномочного представителя Президента РФ в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ФО) 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B7014F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Pr="00B7014F" w:rsidRDefault="00061FD9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ОГВ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Тамбовской области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014F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CD1D93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D93" w:rsidRDefault="00061FD9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других организаций  </w:t>
            </w:r>
            <w:r w:rsidR="00CD1D93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CD1D93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 типу обращения: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заявления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 (80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8970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8970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жалобы 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запросы информации 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(20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CD1D9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. По типу доставки: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очтой России 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(60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сети Интернет (электронной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почтой) – 1 (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5%)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системой МЭДО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способом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(3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5%).</w:t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D78D1" w:rsidRPr="000F08A8" w:rsidRDefault="00FD78D1" w:rsidP="00FD78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Количество обращений по типу доставки</w:t>
            </w:r>
          </w:p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92848" cy="3274828"/>
                  <wp:effectExtent l="19050" t="0" r="22152" b="1772"/>
                  <wp:docPr id="9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061F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061F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210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86400" cy="3200400"/>
                  <wp:effectExtent l="19050" t="0" r="19050" b="0"/>
                  <wp:docPr id="1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72AAF" w:rsidRDefault="00FD78D1" w:rsidP="00272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8D1" w:rsidRPr="00B7014F" w:rsidTr="00F85C8A">
        <w:trPr>
          <w:gridBefore w:val="1"/>
          <w:wBefore w:w="710" w:type="dxa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2018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ссмотрено 20 обращений, в том числе 4 обращения, поступившие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41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квартале 2017 г.,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41,2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меньше, чем в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этом 4 обращения находятся на рассмотрении на 1 апреля 2018 г., следующего за отчетным периодом, поступивших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41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квартале 2018 г. </w:t>
            </w:r>
          </w:p>
          <w:p w:rsidR="00FD78D1" w:rsidRPr="00B7014F" w:rsidRDefault="00FD78D1" w:rsidP="00210E61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все обращения даны ответы по существу поставленных в них вопросов.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F8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По срока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рассмотрения обращений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в установленные сроки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(100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tabs>
                <w:tab w:val="left" w:pos="673"/>
              </w:tabs>
              <w:autoSpaceDE w:val="0"/>
              <w:autoSpaceDN w:val="0"/>
              <w:spacing w:after="0" w:line="240" w:lineRule="auto"/>
              <w:ind w:left="71" w:hanging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смотрено с нарушением сроков – 0;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ind w:left="-71"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продлен срок рассмотрения – 0.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результатом рассмотрения обращений: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"разъяснено" – 15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"не поддержано"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"поддержано"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2E2B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"предоставлена статистическая информация и данные годовой бухгалтерской отчетности" –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(25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2E2BE0" w:rsidRDefault="00FD78D1" w:rsidP="002E2BE0">
            <w:pPr>
              <w:autoSpaceDE w:val="0"/>
              <w:autoSpaceDN w:val="0"/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отказано в государственной  услуге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ответов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подписью: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C5615B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 территориального органа Росстата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Тамбовской области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(60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заместителя руководителя территориального органа Росстата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по Тамбовской области</w:t>
            </w:r>
            <w:r w:rsidR="00D64060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(40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%).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Default="00FD78D1" w:rsidP="00C561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4060" w:rsidRDefault="00D64060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8D1" w:rsidRPr="00C5615B" w:rsidRDefault="00FD78D1" w:rsidP="00D640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20782" cy="2875708"/>
                  <wp:effectExtent l="19050" t="0" r="27468" b="842"/>
                  <wp:docPr id="11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D640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ходе рассмотрения обращений установлено, что обращения на действие, либо бездействие должностных лиц </w:t>
            </w:r>
            <w:proofErr w:type="spellStart"/>
            <w:r w:rsidR="00D64060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, повлекшее нарушение прав, свобод и законных интересов граждан, по результатам рассмотрения которых: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gramStart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привлечены к ответственности 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    </w:t>
            </w:r>
            <w:proofErr w:type="gramStart"/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привлечены к ответственности  </w:t>
            </w:r>
            <w:r w:rsidR="00715AEE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>нет.</w:t>
            </w:r>
            <w:proofErr w:type="gramEnd"/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715AEE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5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2018 г.</w:t>
            </w:r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личный прием граждан руководством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Тамбовстата</w:t>
            </w:r>
            <w:proofErr w:type="spellEnd"/>
            <w:r w:rsidR="00FD78D1"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проводился, так как заявки от граждан на личный прием не поступали.</w:t>
            </w: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715AE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8D1" w:rsidRPr="00B7014F" w:rsidTr="002E2BE0">
        <w:trPr>
          <w:jc w:val="center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8D1" w:rsidRPr="00B7014F" w:rsidRDefault="00FD78D1" w:rsidP="00B701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1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7014F" w:rsidRDefault="00B7014F"/>
    <w:sectPr w:rsidR="00B7014F" w:rsidSect="0087612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014F"/>
    <w:rsid w:val="00061FD9"/>
    <w:rsid w:val="00083EE1"/>
    <w:rsid w:val="00085445"/>
    <w:rsid w:val="000F08A8"/>
    <w:rsid w:val="00157E32"/>
    <w:rsid w:val="00210E61"/>
    <w:rsid w:val="0025528B"/>
    <w:rsid w:val="00272AAF"/>
    <w:rsid w:val="002E1669"/>
    <w:rsid w:val="002E2BE0"/>
    <w:rsid w:val="003B418D"/>
    <w:rsid w:val="003B74DC"/>
    <w:rsid w:val="00641A57"/>
    <w:rsid w:val="00652ABF"/>
    <w:rsid w:val="006D1C95"/>
    <w:rsid w:val="00715AEE"/>
    <w:rsid w:val="0074784A"/>
    <w:rsid w:val="00767D09"/>
    <w:rsid w:val="007B5B91"/>
    <w:rsid w:val="00876122"/>
    <w:rsid w:val="008A5098"/>
    <w:rsid w:val="008E73AC"/>
    <w:rsid w:val="009263DD"/>
    <w:rsid w:val="00B7014F"/>
    <w:rsid w:val="00C41FB3"/>
    <w:rsid w:val="00C5615B"/>
    <w:rsid w:val="00CD1D93"/>
    <w:rsid w:val="00D64060"/>
    <w:rsid w:val="00F228B5"/>
    <w:rsid w:val="00F42ACF"/>
    <w:rsid w:val="00F85C8A"/>
    <w:rsid w:val="00FD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014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014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rsid w:val="00B70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B7014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7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2017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12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2018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</c:ser>
        <c:axId val="50539136"/>
        <c:axId val="50577792"/>
      </c:barChart>
      <c:catAx>
        <c:axId val="50539136"/>
        <c:scaling>
          <c:orientation val="minMax"/>
        </c:scaling>
        <c:axPos val="b"/>
        <c:tickLblPos val="nextTo"/>
        <c:crossAx val="50577792"/>
        <c:crosses val="autoZero"/>
        <c:auto val="1"/>
        <c:lblAlgn val="ctr"/>
        <c:lblOffset val="100"/>
      </c:catAx>
      <c:valAx>
        <c:axId val="50577792"/>
        <c:scaling>
          <c:orientation val="minMax"/>
        </c:scaling>
        <c:axPos val="l"/>
        <c:majorGridlines/>
        <c:numFmt formatCode="General" sourceLinked="1"/>
        <c:tickLblPos val="nextTo"/>
        <c:crossAx val="50539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2017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2018 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</c:ser>
        <c:axId val="59310080"/>
        <c:axId val="59311616"/>
      </c:barChart>
      <c:catAx>
        <c:axId val="59310080"/>
        <c:scaling>
          <c:orientation val="minMax"/>
        </c:scaling>
        <c:axPos val="b"/>
        <c:tickLblPos val="nextTo"/>
        <c:crossAx val="59311616"/>
        <c:crosses val="autoZero"/>
        <c:auto val="1"/>
        <c:lblAlgn val="ctr"/>
        <c:lblOffset val="100"/>
      </c:catAx>
      <c:valAx>
        <c:axId val="59311616"/>
        <c:scaling>
          <c:orientation val="minMax"/>
        </c:scaling>
        <c:axPos val="l"/>
        <c:majorGridlines/>
        <c:numFmt formatCode="General" sourceLinked="1"/>
        <c:tickLblPos val="nextTo"/>
        <c:crossAx val="59310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Тематика обращений, %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6128426655001474E-2"/>
          <c:y val="0.19952849643794551"/>
          <c:w val="0.52765164771070283"/>
          <c:h val="0.712450943632045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обращений, %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Учет. Отчетность. Статистика.</c:v>
                </c:pt>
                <c:pt idx="1">
                  <c:v>Запросы архивных данных (за исключением зарубежных стран)</c:v>
                </c:pt>
                <c:pt idx="2">
                  <c:v>Награды и почетные знаки субъекта РФ. Ведомственные награды.</c:v>
                </c:pt>
                <c:pt idx="3">
                  <c:v>Другие тематики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65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593701564324255E-2"/>
          <c:y val="5.3473165574085012E-2"/>
          <c:w val="0.59209619810231751"/>
          <c:h val="0.736122393409773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2017 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Руководитель ТОГС</c:v>
                </c:pt>
                <c:pt idx="1">
                  <c:v>Заместитель руководителя ТОГС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2018 г.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Руководитель ТОГС</c:v>
                </c:pt>
                <c:pt idx="1">
                  <c:v>Заместитель руководителя ТОГС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</c:v>
                </c:pt>
                <c:pt idx="1">
                  <c:v>8</c:v>
                </c:pt>
              </c:numCache>
            </c:numRef>
          </c:val>
        </c:ser>
        <c:axId val="60923264"/>
        <c:axId val="60941440"/>
      </c:barChart>
      <c:catAx>
        <c:axId val="60923264"/>
        <c:scaling>
          <c:orientation val="minMax"/>
        </c:scaling>
        <c:axPos val="b"/>
        <c:tickLblPos val="nextTo"/>
        <c:crossAx val="60941440"/>
        <c:crosses val="autoZero"/>
        <c:auto val="1"/>
        <c:lblAlgn val="ctr"/>
        <c:lblOffset val="100"/>
      </c:catAx>
      <c:valAx>
        <c:axId val="60941440"/>
        <c:scaling>
          <c:orientation val="minMax"/>
        </c:scaling>
        <c:axPos val="l"/>
        <c:majorGridlines/>
        <c:numFmt formatCode="General" sourceLinked="1"/>
        <c:tickLblPos val="nextTo"/>
        <c:crossAx val="60923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2018-04-12T13:35:00Z</cp:lastPrinted>
  <dcterms:created xsi:type="dcterms:W3CDTF">2018-02-28T07:33:00Z</dcterms:created>
  <dcterms:modified xsi:type="dcterms:W3CDTF">2018-04-12T13:48:00Z</dcterms:modified>
</cp:coreProperties>
</file>